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0" w:rsidRDefault="00346FE3">
      <w:pPr>
        <w:pStyle w:val="a4"/>
      </w:pPr>
      <w:r>
        <w:rPr>
          <w:color w:val="C00000"/>
        </w:rPr>
        <w:t>ΣΥΝΗΜΜΕΝΟ 1</w:t>
      </w:r>
    </w:p>
    <w:p w:rsidR="00155BC0" w:rsidRDefault="00346FE3">
      <w:pPr>
        <w:spacing w:before="2" w:line="292" w:lineRule="exact"/>
        <w:ind w:left="1685" w:right="1588"/>
        <w:jc w:val="center"/>
        <w:rPr>
          <w:sz w:val="24"/>
        </w:rPr>
      </w:pPr>
      <w:r>
        <w:rPr>
          <w:sz w:val="24"/>
        </w:rPr>
        <w:t>ΦΟΡΜΑ</w:t>
      </w:r>
      <w:r>
        <w:rPr>
          <w:spacing w:val="-3"/>
          <w:sz w:val="24"/>
        </w:rPr>
        <w:t xml:space="preserve"> </w:t>
      </w:r>
      <w:r>
        <w:rPr>
          <w:sz w:val="24"/>
        </w:rPr>
        <w:t>ΙΧΝΗΛΑΤΗΣΗΣ</w:t>
      </w:r>
      <w:r>
        <w:rPr>
          <w:spacing w:val="-4"/>
          <w:sz w:val="24"/>
        </w:rPr>
        <w:t xml:space="preserve"> </w:t>
      </w:r>
      <w:r>
        <w:rPr>
          <w:sz w:val="24"/>
        </w:rPr>
        <w:t>ΚΡΟΥΣΜΑΤΟΣ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ΣΧΟΛΕΙΟ</w:t>
      </w:r>
    </w:p>
    <w:p w:rsidR="00155BC0" w:rsidRDefault="00346FE3">
      <w:pPr>
        <w:spacing w:line="267" w:lineRule="exact"/>
        <w:ind w:left="1686" w:right="1588"/>
        <w:jc w:val="center"/>
        <w:rPr>
          <w:i/>
        </w:rPr>
      </w:pPr>
      <w:r>
        <w:rPr>
          <w:i/>
        </w:rPr>
        <w:t>(Αποστέλλεται</w:t>
      </w:r>
      <w:r>
        <w:rPr>
          <w:i/>
          <w:spacing w:val="-4"/>
        </w:rPr>
        <w:t xml:space="preserve"> </w:t>
      </w:r>
      <w:r>
        <w:rPr>
          <w:i/>
        </w:rPr>
        <w:t>συμπληρωμένο</w:t>
      </w:r>
      <w:r>
        <w:rPr>
          <w:i/>
          <w:spacing w:val="-4"/>
        </w:rPr>
        <w:t xml:space="preserve"> </w:t>
      </w:r>
      <w:r>
        <w:rPr>
          <w:i/>
        </w:rPr>
        <w:t>από</w:t>
      </w:r>
      <w:r>
        <w:rPr>
          <w:i/>
          <w:spacing w:val="-7"/>
        </w:rPr>
        <w:t xml:space="preserve"> </w:t>
      </w:r>
      <w:r>
        <w:rPr>
          <w:i/>
        </w:rPr>
        <w:t>τον</w:t>
      </w:r>
      <w:r>
        <w:rPr>
          <w:i/>
          <w:spacing w:val="-4"/>
        </w:rPr>
        <w:t xml:space="preserve"> </w:t>
      </w:r>
      <w:r>
        <w:rPr>
          <w:i/>
        </w:rPr>
        <w:t>Υπέυθυνο</w:t>
      </w:r>
      <w:r>
        <w:rPr>
          <w:i/>
          <w:spacing w:val="-2"/>
        </w:rPr>
        <w:t xml:space="preserve"> </w:t>
      </w:r>
      <w:r>
        <w:rPr>
          <w:i/>
        </w:rPr>
        <w:t>COVID-19</w:t>
      </w:r>
      <w:r>
        <w:rPr>
          <w:i/>
          <w:spacing w:val="-3"/>
        </w:rPr>
        <w:t xml:space="preserve"> </w:t>
      </w:r>
      <w:r>
        <w:rPr>
          <w:i/>
        </w:rPr>
        <w:t>στην</w:t>
      </w:r>
      <w:r>
        <w:rPr>
          <w:i/>
          <w:spacing w:val="-4"/>
        </w:rPr>
        <w:t xml:space="preserve"> </w:t>
      </w:r>
      <w:r>
        <w:rPr>
          <w:i/>
        </w:rPr>
        <w:t>ηλεκτρονική</w:t>
      </w:r>
      <w:r>
        <w:rPr>
          <w:i/>
          <w:spacing w:val="-5"/>
        </w:rPr>
        <w:t xml:space="preserve"> </w:t>
      </w:r>
      <w:r>
        <w:rPr>
          <w:i/>
        </w:rPr>
        <w:t>διεύθυνση</w:t>
      </w:r>
      <w:r>
        <w:rPr>
          <w:i/>
          <w:spacing w:val="-3"/>
        </w:rPr>
        <w:t xml:space="preserve"> </w:t>
      </w:r>
      <w:hyperlink r:id="rId7">
        <w:r>
          <w:rPr>
            <w:i/>
            <w:color w:val="0000FF"/>
            <w:u w:val="single" w:color="0000FF"/>
          </w:rPr>
          <w:t>schools@civilprotection.gr</w:t>
        </w:r>
      </w:hyperlink>
    </w:p>
    <w:p w:rsidR="00155BC0" w:rsidRDefault="00346FE3">
      <w:pPr>
        <w:ind w:left="1687" w:right="1588"/>
        <w:jc w:val="center"/>
        <w:rPr>
          <w:i/>
        </w:rPr>
      </w:pPr>
      <w:r>
        <w:rPr>
          <w:i/>
        </w:rPr>
        <w:t>και</w:t>
      </w:r>
      <w:r>
        <w:rPr>
          <w:i/>
          <w:spacing w:val="-3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ηλεκτρονική</w:t>
      </w:r>
      <w:r>
        <w:rPr>
          <w:i/>
          <w:spacing w:val="-3"/>
        </w:rPr>
        <w:t xml:space="preserve"> </w:t>
      </w:r>
      <w:r>
        <w:rPr>
          <w:i/>
        </w:rPr>
        <w:t>διεύθυνση</w:t>
      </w:r>
      <w:r>
        <w:rPr>
          <w:i/>
          <w:spacing w:val="-4"/>
        </w:rPr>
        <w:t xml:space="preserve"> </w:t>
      </w:r>
      <w:r>
        <w:rPr>
          <w:i/>
        </w:rPr>
        <w:t>της</w:t>
      </w:r>
      <w:r>
        <w:rPr>
          <w:i/>
          <w:spacing w:val="-3"/>
        </w:rPr>
        <w:t xml:space="preserve"> </w:t>
      </w:r>
      <w:r>
        <w:rPr>
          <w:i/>
        </w:rPr>
        <w:t>Διεύθυνσης</w:t>
      </w:r>
      <w:r>
        <w:rPr>
          <w:i/>
          <w:spacing w:val="-4"/>
        </w:rPr>
        <w:t xml:space="preserve"> </w:t>
      </w:r>
      <w:r>
        <w:rPr>
          <w:i/>
        </w:rPr>
        <w:t>Δημόσιας</w:t>
      </w:r>
      <w:r>
        <w:rPr>
          <w:i/>
          <w:spacing w:val="-1"/>
        </w:rPr>
        <w:t xml:space="preserve"> </w:t>
      </w:r>
      <w:r>
        <w:rPr>
          <w:i/>
        </w:rPr>
        <w:t>Υγείας</w:t>
      </w:r>
      <w:r>
        <w:rPr>
          <w:i/>
          <w:spacing w:val="-5"/>
        </w:rPr>
        <w:t xml:space="preserve"> </w:t>
      </w:r>
      <w:r>
        <w:rPr>
          <w:i/>
        </w:rPr>
        <w:t>και</w:t>
      </w:r>
      <w:r>
        <w:rPr>
          <w:i/>
          <w:spacing w:val="-2"/>
        </w:rPr>
        <w:t xml:space="preserve"> </w:t>
      </w:r>
      <w:r>
        <w:rPr>
          <w:i/>
        </w:rPr>
        <w:t>Κοινωνικής</w:t>
      </w:r>
      <w:r>
        <w:rPr>
          <w:i/>
          <w:spacing w:val="-2"/>
        </w:rPr>
        <w:t xml:space="preserve"> </w:t>
      </w:r>
      <w:r>
        <w:rPr>
          <w:i/>
        </w:rPr>
        <w:t>Μέριμνας</w:t>
      </w:r>
      <w:r>
        <w:rPr>
          <w:i/>
          <w:spacing w:val="-4"/>
        </w:rPr>
        <w:t xml:space="preserve"> </w:t>
      </w:r>
      <w:r>
        <w:rPr>
          <w:i/>
        </w:rPr>
        <w:t>της</w:t>
      </w:r>
      <w:r>
        <w:rPr>
          <w:i/>
          <w:spacing w:val="-3"/>
        </w:rPr>
        <w:t xml:space="preserve"> </w:t>
      </w:r>
      <w:r>
        <w:rPr>
          <w:i/>
        </w:rPr>
        <w:t>οικείας</w:t>
      </w:r>
      <w:r>
        <w:rPr>
          <w:i/>
          <w:spacing w:val="-2"/>
        </w:rPr>
        <w:t xml:space="preserve"> </w:t>
      </w:r>
      <w:r>
        <w:rPr>
          <w:i/>
        </w:rPr>
        <w:t>Περιφερειακής</w:t>
      </w:r>
      <w:r>
        <w:rPr>
          <w:i/>
          <w:spacing w:val="-2"/>
        </w:rPr>
        <w:t xml:space="preserve"> </w:t>
      </w:r>
      <w:r>
        <w:rPr>
          <w:i/>
        </w:rPr>
        <w:t>Ενότητας)</w:t>
      </w:r>
    </w:p>
    <w:p w:rsidR="00155BC0" w:rsidRDefault="00155BC0">
      <w:pPr>
        <w:pStyle w:val="a3"/>
        <w:rPr>
          <w:i/>
        </w:rPr>
      </w:pPr>
    </w:p>
    <w:p w:rsidR="00155BC0" w:rsidRDefault="00346FE3">
      <w:pPr>
        <w:spacing w:before="162"/>
        <w:ind w:left="212"/>
        <w:rPr>
          <w:sz w:val="24"/>
        </w:rPr>
      </w:pPr>
      <w:r>
        <w:rPr>
          <w:sz w:val="24"/>
        </w:rPr>
        <w:t>Ημερομηνία</w:t>
      </w:r>
      <w:r>
        <w:rPr>
          <w:spacing w:val="-3"/>
          <w:sz w:val="24"/>
        </w:rPr>
        <w:t xml:space="preserve"> </w:t>
      </w:r>
      <w:r>
        <w:rPr>
          <w:sz w:val="24"/>
        </w:rPr>
        <w:t>δήλωσης:</w:t>
      </w:r>
      <w:r>
        <w:rPr>
          <w:spacing w:val="-2"/>
          <w:sz w:val="24"/>
        </w:rPr>
        <w:t xml:space="preserve"> </w:t>
      </w:r>
      <w:r>
        <w:rPr>
          <w:sz w:val="24"/>
        </w:rPr>
        <w:t>└─</w:t>
      </w:r>
      <w:r>
        <w:rPr>
          <w:sz w:val="24"/>
        </w:rPr>
        <w:t>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  <w:r>
        <w:rPr>
          <w:sz w:val="24"/>
        </w:rPr>
        <w:t>/</w:t>
      </w:r>
      <w:r>
        <w:rPr>
          <w:sz w:val="24"/>
        </w:rPr>
        <w:t>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  <w:r>
        <w:rPr>
          <w:sz w:val="24"/>
        </w:rPr>
        <w:t>/</w:t>
      </w:r>
      <w:r>
        <w:rPr>
          <w:sz w:val="24"/>
        </w:rPr>
        <w:t>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</w:p>
    <w:p w:rsidR="00155BC0" w:rsidRDefault="00346FE3">
      <w:pPr>
        <w:spacing w:before="147"/>
        <w:ind w:left="212"/>
        <w:rPr>
          <w:sz w:val="24"/>
        </w:rPr>
      </w:pPr>
      <w:r>
        <w:rPr>
          <w:spacing w:val="-1"/>
          <w:sz w:val="24"/>
        </w:rPr>
        <w:t>Σχολική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Μονάδα:....................................................</w:t>
      </w:r>
      <w:r>
        <w:rPr>
          <w:spacing w:val="47"/>
          <w:sz w:val="24"/>
        </w:rPr>
        <w:t xml:space="preserve"> </w:t>
      </w:r>
      <w:r>
        <w:rPr>
          <w:sz w:val="24"/>
        </w:rPr>
        <w:t>Δ/νση</w:t>
      </w:r>
      <w:r>
        <w:rPr>
          <w:spacing w:val="-6"/>
          <w:sz w:val="24"/>
        </w:rPr>
        <w:t xml:space="preserve"> </w:t>
      </w:r>
      <w:r>
        <w:rPr>
          <w:sz w:val="24"/>
        </w:rPr>
        <w:t>Εκπαίδευσης:.........................................................</w:t>
      </w:r>
    </w:p>
    <w:p w:rsidR="00155BC0" w:rsidRDefault="00346FE3">
      <w:pPr>
        <w:spacing w:before="146"/>
        <w:ind w:left="212"/>
        <w:rPr>
          <w:sz w:val="24"/>
        </w:rPr>
      </w:pPr>
      <w:r>
        <w:rPr>
          <w:spacing w:val="-1"/>
          <w:sz w:val="24"/>
        </w:rPr>
        <w:t>Ονοματεπώνυμο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Υπευθύνου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Διαχείρισης</w:t>
      </w:r>
      <w:r>
        <w:rPr>
          <w:spacing w:val="-9"/>
          <w:sz w:val="24"/>
        </w:rPr>
        <w:t xml:space="preserve"> </w:t>
      </w:r>
      <w:r>
        <w:rPr>
          <w:sz w:val="24"/>
        </w:rPr>
        <w:t>COVID-19:................................................................................</w:t>
      </w:r>
    </w:p>
    <w:p w:rsidR="00155BC0" w:rsidRDefault="00346FE3">
      <w:pPr>
        <w:spacing w:before="147"/>
        <w:ind w:left="212"/>
        <w:rPr>
          <w:sz w:val="24"/>
        </w:rPr>
      </w:pPr>
      <w:r>
        <w:rPr>
          <w:spacing w:val="-1"/>
          <w:sz w:val="24"/>
        </w:rPr>
        <w:t>Τηλ.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επικοινωνίας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Υπευθύνου</w:t>
      </w:r>
      <w:r>
        <w:rPr>
          <w:spacing w:val="-11"/>
          <w:sz w:val="24"/>
        </w:rPr>
        <w:t xml:space="preserve"> </w:t>
      </w:r>
      <w:r>
        <w:rPr>
          <w:sz w:val="24"/>
        </w:rPr>
        <w:t>Διαχείρισης</w:t>
      </w:r>
      <w:r>
        <w:rPr>
          <w:spacing w:val="-9"/>
          <w:sz w:val="24"/>
        </w:rPr>
        <w:t xml:space="preserve"> </w:t>
      </w:r>
      <w:r>
        <w:rPr>
          <w:sz w:val="24"/>
        </w:rPr>
        <w:t>COVID-19:...........</w:t>
      </w:r>
      <w:r>
        <w:rPr>
          <w:sz w:val="24"/>
        </w:rPr>
        <w:t>....................................................................</w:t>
      </w:r>
    </w:p>
    <w:p w:rsidR="00155BC0" w:rsidRDefault="00155BC0">
      <w:pPr>
        <w:pStyle w:val="a3"/>
        <w:rPr>
          <w:sz w:val="24"/>
        </w:rPr>
      </w:pPr>
    </w:p>
    <w:p w:rsidR="00155BC0" w:rsidRDefault="00155BC0">
      <w:pPr>
        <w:pStyle w:val="a3"/>
        <w:spacing w:before="11"/>
        <w:rPr>
          <w:sz w:val="23"/>
        </w:rPr>
      </w:pPr>
    </w:p>
    <w:p w:rsidR="00155BC0" w:rsidRDefault="00346FE3">
      <w:pPr>
        <w:ind w:left="212"/>
        <w:rPr>
          <w:sz w:val="24"/>
        </w:rPr>
      </w:pPr>
      <w:r>
        <w:rPr>
          <w:sz w:val="24"/>
          <w:u w:val="single"/>
        </w:rPr>
        <w:t>Τμήμα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Στοιχεία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επιβεβαιωμένου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κρούσματος</w:t>
      </w:r>
    </w:p>
    <w:p w:rsidR="00155BC0" w:rsidRDefault="00155BC0">
      <w:pPr>
        <w:pStyle w:val="a3"/>
        <w:spacing w:before="9"/>
        <w:rPr>
          <w:sz w:val="19"/>
        </w:rPr>
      </w:pPr>
    </w:p>
    <w:p w:rsidR="00155BC0" w:rsidRDefault="00346FE3">
      <w:pPr>
        <w:tabs>
          <w:tab w:val="left" w:pos="4694"/>
          <w:tab w:val="left" w:pos="6638"/>
        </w:tabs>
        <w:spacing w:before="52"/>
        <w:ind w:left="212"/>
        <w:rPr>
          <w:sz w:val="24"/>
        </w:rPr>
      </w:pPr>
      <w:r>
        <w:rPr>
          <w:sz w:val="24"/>
        </w:rPr>
        <w:t>Κατηγορία</w:t>
      </w:r>
      <w:r>
        <w:rPr>
          <w:spacing w:val="-1"/>
          <w:sz w:val="24"/>
        </w:rPr>
        <w:t xml:space="preserve"> </w:t>
      </w:r>
      <w:r>
        <w:rPr>
          <w:sz w:val="24"/>
        </w:rPr>
        <w:t>κρούσματος:</w:t>
      </w:r>
      <w:r>
        <w:rPr>
          <w:spacing w:val="103"/>
          <w:sz w:val="24"/>
        </w:rPr>
        <w:t xml:space="preserve"> </w:t>
      </w:r>
      <w:r>
        <w:rPr>
          <w:sz w:val="24"/>
        </w:rPr>
        <w:t>Μαθητής/τρια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49"/>
          <w:sz w:val="24"/>
        </w:rPr>
        <w:t xml:space="preserve"> </w:t>
      </w:r>
      <w:r>
        <w:rPr>
          <w:sz w:val="24"/>
        </w:rPr>
        <w:t>]</w:t>
      </w:r>
      <w:r>
        <w:rPr>
          <w:sz w:val="24"/>
        </w:rPr>
        <w:tab/>
        <w:t>Εκπαιδευτικός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z w:val="24"/>
        </w:rPr>
        <w:tab/>
        <w:t>Λοιπό</w:t>
      </w:r>
      <w:r>
        <w:rPr>
          <w:spacing w:val="-5"/>
          <w:sz w:val="24"/>
        </w:rPr>
        <w:t xml:space="preserve"> </w:t>
      </w:r>
      <w:r>
        <w:rPr>
          <w:sz w:val="24"/>
        </w:rPr>
        <w:t>Προσωπικό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pacing w:val="44"/>
          <w:sz w:val="24"/>
        </w:rPr>
        <w:t xml:space="preserve"> </w:t>
      </w:r>
      <w:r>
        <w:rPr>
          <w:sz w:val="24"/>
        </w:rPr>
        <w:t>]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...........................................................</w:t>
      </w:r>
    </w:p>
    <w:p w:rsidR="00155BC0" w:rsidRDefault="00155BC0">
      <w:pPr>
        <w:pStyle w:val="a3"/>
        <w:rPr>
          <w:sz w:val="24"/>
        </w:rPr>
      </w:pPr>
    </w:p>
    <w:p w:rsidR="00155BC0" w:rsidRDefault="00346FE3">
      <w:pPr>
        <w:ind w:left="212"/>
        <w:rPr>
          <w:sz w:val="24"/>
        </w:rPr>
      </w:pPr>
      <w:r>
        <w:rPr>
          <w:sz w:val="24"/>
        </w:rPr>
        <w:t>Ονοματεπώνυμο:............................................................................................</w:t>
      </w:r>
      <w:r>
        <w:rPr>
          <w:spacing w:val="49"/>
          <w:sz w:val="24"/>
        </w:rPr>
        <w:t xml:space="preserve"> </w:t>
      </w:r>
      <w:r>
        <w:rPr>
          <w:sz w:val="24"/>
        </w:rPr>
        <w:t>Φύλο:</w:t>
      </w:r>
      <w:r>
        <w:rPr>
          <w:spacing w:val="-5"/>
          <w:sz w:val="24"/>
        </w:rPr>
        <w:t xml:space="preserve"> </w:t>
      </w:r>
      <w:r>
        <w:rPr>
          <w:sz w:val="24"/>
        </w:rPr>
        <w:t>Άρρεν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spacing w:val="42"/>
          <w:sz w:val="24"/>
        </w:rPr>
        <w:t xml:space="preserve"> </w:t>
      </w:r>
      <w:r>
        <w:rPr>
          <w:sz w:val="24"/>
        </w:rPr>
        <w:t>]</w:t>
      </w:r>
      <w:r>
        <w:rPr>
          <w:spacing w:val="37"/>
          <w:sz w:val="24"/>
        </w:rPr>
        <w:t xml:space="preserve"> </w:t>
      </w:r>
      <w:r>
        <w:rPr>
          <w:sz w:val="24"/>
        </w:rPr>
        <w:t>Θήλυ</w:t>
      </w:r>
      <w:r>
        <w:rPr>
          <w:spacing w:val="-9"/>
          <w:sz w:val="24"/>
        </w:rPr>
        <w:t xml:space="preserve"> </w:t>
      </w:r>
      <w:r>
        <w:rPr>
          <w:sz w:val="24"/>
        </w:rPr>
        <w:t>[</w:t>
      </w:r>
      <w:r>
        <w:rPr>
          <w:spacing w:val="44"/>
          <w:sz w:val="24"/>
        </w:rPr>
        <w:t xml:space="preserve"> </w:t>
      </w:r>
      <w:r>
        <w:rPr>
          <w:sz w:val="24"/>
        </w:rPr>
        <w:t>]</w:t>
      </w:r>
    </w:p>
    <w:p w:rsidR="00155BC0" w:rsidRDefault="00155BC0">
      <w:pPr>
        <w:pStyle w:val="a3"/>
        <w:rPr>
          <w:sz w:val="24"/>
        </w:rPr>
      </w:pPr>
    </w:p>
    <w:p w:rsidR="00155BC0" w:rsidRDefault="00346FE3">
      <w:pPr>
        <w:ind w:left="212"/>
        <w:rPr>
          <w:sz w:val="24"/>
        </w:rPr>
      </w:pPr>
      <w:r>
        <w:rPr>
          <w:spacing w:val="-1"/>
          <w:sz w:val="24"/>
        </w:rPr>
        <w:t>Στοιχεία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Κηδεμόνα:..........................................................................................................................</w:t>
      </w:r>
    </w:p>
    <w:p w:rsidR="00155BC0" w:rsidRDefault="00155BC0">
      <w:pPr>
        <w:pStyle w:val="a3"/>
        <w:spacing w:before="2"/>
        <w:rPr>
          <w:sz w:val="23"/>
        </w:rPr>
      </w:pPr>
    </w:p>
    <w:p w:rsidR="00155BC0" w:rsidRDefault="00346FE3">
      <w:pPr>
        <w:ind w:left="212"/>
        <w:rPr>
          <w:sz w:val="24"/>
        </w:rPr>
      </w:pPr>
      <w:r>
        <w:rPr>
          <w:sz w:val="24"/>
        </w:rPr>
        <w:t>Ημερ.Γέννησης:└──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  <w:r>
        <w:rPr>
          <w:spacing w:val="19"/>
          <w:sz w:val="24"/>
        </w:rPr>
        <w:t xml:space="preserve"> </w:t>
      </w:r>
      <w:r>
        <w:rPr>
          <w:sz w:val="24"/>
        </w:rPr>
        <w:t>Τάξη/Τμήμα:...........................................................</w:t>
      </w:r>
    </w:p>
    <w:p w:rsidR="00155BC0" w:rsidRDefault="00155BC0">
      <w:pPr>
        <w:pStyle w:val="a3"/>
        <w:rPr>
          <w:sz w:val="24"/>
        </w:rPr>
      </w:pPr>
    </w:p>
    <w:p w:rsidR="00155BC0" w:rsidRDefault="00346FE3">
      <w:pPr>
        <w:spacing w:before="1"/>
        <w:ind w:left="212"/>
        <w:rPr>
          <w:sz w:val="24"/>
        </w:rPr>
      </w:pPr>
      <w:r>
        <w:rPr>
          <w:spacing w:val="-1"/>
          <w:sz w:val="24"/>
        </w:rPr>
        <w:t>Τόπος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κατοικί</w:t>
      </w:r>
      <w:r>
        <w:rPr>
          <w:spacing w:val="-1"/>
          <w:sz w:val="24"/>
        </w:rPr>
        <w:t>ας: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Περιφερειακή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ενότητα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(Νομός):......................................................</w:t>
      </w:r>
      <w:r>
        <w:rPr>
          <w:spacing w:val="-2"/>
          <w:sz w:val="24"/>
        </w:rPr>
        <w:t xml:space="preserve"> </w:t>
      </w:r>
      <w:r>
        <w:rPr>
          <w:sz w:val="24"/>
        </w:rPr>
        <w:t>Δήμος:......................................................................</w:t>
      </w:r>
    </w:p>
    <w:p w:rsidR="00155BC0" w:rsidRDefault="00155BC0">
      <w:pPr>
        <w:pStyle w:val="a3"/>
        <w:spacing w:before="11"/>
        <w:rPr>
          <w:sz w:val="23"/>
        </w:rPr>
      </w:pPr>
    </w:p>
    <w:p w:rsidR="00155BC0" w:rsidRDefault="00346FE3">
      <w:pPr>
        <w:spacing w:before="1"/>
        <w:ind w:left="212"/>
        <w:rPr>
          <w:sz w:val="24"/>
        </w:rPr>
      </w:pPr>
      <w:r>
        <w:rPr>
          <w:spacing w:val="-1"/>
          <w:sz w:val="24"/>
        </w:rPr>
        <w:t>Πόλη/χωριό:.........................................................................</w:t>
      </w:r>
      <w:r>
        <w:rPr>
          <w:spacing w:val="22"/>
          <w:sz w:val="24"/>
        </w:rPr>
        <w:t xml:space="preserve"> </w:t>
      </w:r>
      <w:r>
        <w:rPr>
          <w:sz w:val="24"/>
        </w:rPr>
        <w:t>Τηλ.ασθενούς/οικογένειας:........................………………………...........................</w:t>
      </w:r>
    </w:p>
    <w:p w:rsidR="00155BC0" w:rsidRDefault="00155BC0">
      <w:pPr>
        <w:pStyle w:val="a3"/>
        <w:rPr>
          <w:sz w:val="23"/>
        </w:rPr>
      </w:pPr>
    </w:p>
    <w:p w:rsidR="00155BC0" w:rsidRDefault="00346FE3">
      <w:pPr>
        <w:tabs>
          <w:tab w:val="left" w:leader="dot" w:pos="7241"/>
          <w:tab w:val="left" w:pos="8434"/>
          <w:tab w:val="left" w:pos="9054"/>
          <w:tab w:val="left" w:pos="9675"/>
          <w:tab w:val="left" w:pos="10211"/>
          <w:tab w:val="left" w:pos="10662"/>
          <w:tab w:val="left" w:pos="11283"/>
        </w:tabs>
        <w:spacing w:line="470" w:lineRule="auto"/>
        <w:ind w:left="212" w:right="1959"/>
        <w:rPr>
          <w:sz w:val="24"/>
        </w:rPr>
      </w:pPr>
      <w:r>
        <w:rPr>
          <w:sz w:val="24"/>
        </w:rPr>
        <w:t>Συμπτώματα;</w:t>
      </w:r>
      <w:r>
        <w:rPr>
          <w:spacing w:val="-3"/>
          <w:sz w:val="24"/>
        </w:rPr>
        <w:t xml:space="preserve"> </w:t>
      </w:r>
      <w:r>
        <w:rPr>
          <w:sz w:val="24"/>
        </w:rPr>
        <w:t>Ναι [</w:t>
      </w:r>
      <w:r>
        <w:rPr>
          <w:spacing w:val="53"/>
          <w:sz w:val="24"/>
        </w:rPr>
        <w:t xml:space="preserve"> </w:t>
      </w:r>
      <w:r>
        <w:rPr>
          <w:sz w:val="24"/>
        </w:rPr>
        <w:t>]</w:t>
      </w:r>
      <w:r>
        <w:rPr>
          <w:spacing w:val="107"/>
          <w:sz w:val="24"/>
        </w:rPr>
        <w:t xml:space="preserve"> </w:t>
      </w:r>
      <w:r>
        <w:rPr>
          <w:sz w:val="24"/>
        </w:rPr>
        <w:t>Όχι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53"/>
          <w:sz w:val="24"/>
        </w:rPr>
        <w:t xml:space="preserve"> </w:t>
      </w:r>
      <w:r>
        <w:rPr>
          <w:sz w:val="24"/>
        </w:rPr>
        <w:t>]</w:t>
      </w:r>
      <w:r>
        <w:rPr>
          <w:spacing w:val="107"/>
          <w:sz w:val="24"/>
        </w:rPr>
        <w:t xml:space="preserve"> </w:t>
      </w:r>
      <w:r>
        <w:rPr>
          <w:sz w:val="24"/>
        </w:rPr>
        <w:t>Άγν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106"/>
          <w:sz w:val="24"/>
        </w:rPr>
        <w:t xml:space="preserve"> </w:t>
      </w:r>
      <w:r>
        <w:rPr>
          <w:sz w:val="24"/>
        </w:rPr>
        <w:t>Ημ.έναρξης: 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  <w:r>
        <w:rPr>
          <w:sz w:val="24"/>
        </w:rPr>
        <w:tab/>
        <w:t>Ημ. αποδρομής.:└──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  <w:r>
        <w:rPr>
          <w:spacing w:val="-51"/>
          <w:sz w:val="24"/>
        </w:rPr>
        <w:t xml:space="preserve"> </w:t>
      </w:r>
      <w:r>
        <w:rPr>
          <w:sz w:val="24"/>
        </w:rPr>
        <w:t>Νοσηλεία</w:t>
      </w:r>
      <w:r>
        <w:rPr>
          <w:spacing w:val="-3"/>
          <w:sz w:val="24"/>
        </w:rPr>
        <w:t xml:space="preserve"> </w:t>
      </w:r>
      <w:r>
        <w:rPr>
          <w:sz w:val="24"/>
        </w:rPr>
        <w:t>Ναι [</w:t>
      </w:r>
      <w:r>
        <w:rPr>
          <w:spacing w:val="52"/>
          <w:sz w:val="24"/>
        </w:rPr>
        <w:t xml:space="preserve"> </w:t>
      </w:r>
      <w:r>
        <w:rPr>
          <w:sz w:val="24"/>
        </w:rPr>
        <w:t>]</w:t>
      </w:r>
      <w:r>
        <w:rPr>
          <w:spacing w:val="108"/>
          <w:sz w:val="24"/>
        </w:rPr>
        <w:t xml:space="preserve"> </w:t>
      </w:r>
      <w:r>
        <w:rPr>
          <w:sz w:val="24"/>
        </w:rPr>
        <w:t>Όχι [</w:t>
      </w:r>
      <w:r>
        <w:rPr>
          <w:spacing w:val="50"/>
          <w:sz w:val="24"/>
        </w:rPr>
        <w:t xml:space="preserve"> </w:t>
      </w:r>
      <w:r>
        <w:rPr>
          <w:sz w:val="24"/>
        </w:rPr>
        <w:t>]</w:t>
      </w:r>
      <w:r>
        <w:rPr>
          <w:spacing w:val="107"/>
          <w:sz w:val="24"/>
        </w:rPr>
        <w:t xml:space="preserve"> </w:t>
      </w:r>
      <w:r>
        <w:rPr>
          <w:sz w:val="24"/>
        </w:rPr>
        <w:t>Άγν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pacing w:val="53"/>
          <w:sz w:val="24"/>
        </w:rPr>
        <w:t xml:space="preserve"> </w:t>
      </w:r>
      <w:r>
        <w:rPr>
          <w:sz w:val="24"/>
        </w:rPr>
        <w:t>]</w:t>
      </w:r>
      <w:r>
        <w:rPr>
          <w:spacing w:val="105"/>
          <w:sz w:val="24"/>
        </w:rPr>
        <w:t xml:space="preserve"> </w:t>
      </w:r>
      <w:r>
        <w:rPr>
          <w:sz w:val="24"/>
        </w:rPr>
        <w:t>Nοσοκομείο: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έως: </w:t>
      </w:r>
      <w:r>
        <w:rPr>
          <w:sz w:val="24"/>
          <w:u w:val="single"/>
        </w:rPr>
        <w:t xml:space="preserve">  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–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5BC0" w:rsidRDefault="00346FE3">
      <w:pPr>
        <w:spacing w:before="11"/>
        <w:ind w:left="212"/>
        <w:rPr>
          <w:sz w:val="24"/>
        </w:rPr>
      </w:pPr>
      <w:r>
        <w:rPr>
          <w:sz w:val="24"/>
        </w:rPr>
        <w:t>Εργαστηριακή</w:t>
      </w:r>
      <w:r>
        <w:rPr>
          <w:spacing w:val="-1"/>
          <w:sz w:val="24"/>
        </w:rPr>
        <w:t xml:space="preserve"> </w:t>
      </w:r>
      <w:r>
        <w:rPr>
          <w:sz w:val="24"/>
        </w:rPr>
        <w:t>διερεύνηση:</w:t>
      </w:r>
      <w:r>
        <w:rPr>
          <w:spacing w:val="51"/>
          <w:sz w:val="24"/>
        </w:rPr>
        <w:t xml:space="preserve"> </w:t>
      </w:r>
      <w:r>
        <w:rPr>
          <w:sz w:val="24"/>
        </w:rPr>
        <w:t>Ναι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50"/>
          <w:sz w:val="24"/>
        </w:rPr>
        <w:t xml:space="preserve"> </w:t>
      </w:r>
      <w:r>
        <w:rPr>
          <w:sz w:val="24"/>
        </w:rPr>
        <w:t>]</w:t>
      </w:r>
      <w:r>
        <w:rPr>
          <w:spacing w:val="51"/>
          <w:sz w:val="24"/>
        </w:rPr>
        <w:t xml:space="preserve"> </w:t>
      </w:r>
      <w:r>
        <w:rPr>
          <w:sz w:val="24"/>
        </w:rPr>
        <w:t>Όχι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105"/>
          <w:sz w:val="24"/>
        </w:rPr>
        <w:t xml:space="preserve"> </w:t>
      </w:r>
      <w:r>
        <w:rPr>
          <w:sz w:val="24"/>
        </w:rPr>
        <w:t>Ημ/νία</w:t>
      </w:r>
      <w:r>
        <w:rPr>
          <w:spacing w:val="-1"/>
          <w:sz w:val="24"/>
        </w:rPr>
        <w:t xml:space="preserve"> </w:t>
      </w:r>
      <w:r>
        <w:rPr>
          <w:sz w:val="24"/>
        </w:rPr>
        <w:t>λήψης</w:t>
      </w:r>
      <w:r>
        <w:rPr>
          <w:spacing w:val="-2"/>
          <w:sz w:val="24"/>
        </w:rPr>
        <w:t xml:space="preserve"> </w:t>
      </w:r>
      <w:r>
        <w:rPr>
          <w:sz w:val="24"/>
        </w:rPr>
        <w:t>πρώτου</w:t>
      </w:r>
      <w:r>
        <w:rPr>
          <w:spacing w:val="-1"/>
          <w:sz w:val="24"/>
        </w:rPr>
        <w:t xml:space="preserve"> </w:t>
      </w:r>
      <w:r>
        <w:rPr>
          <w:sz w:val="24"/>
        </w:rPr>
        <w:t>θετικού</w:t>
      </w:r>
      <w:r>
        <w:rPr>
          <w:spacing w:val="-2"/>
          <w:sz w:val="24"/>
        </w:rPr>
        <w:t xml:space="preserve"> </w:t>
      </w:r>
      <w:r>
        <w:rPr>
          <w:sz w:val="24"/>
        </w:rPr>
        <w:t>δείγματος:</w:t>
      </w:r>
      <w:r>
        <w:rPr>
          <w:spacing w:val="-1"/>
          <w:sz w:val="24"/>
        </w:rPr>
        <w:t xml:space="preserve"> </w:t>
      </w:r>
      <w:r>
        <w:rPr>
          <w:sz w:val="24"/>
        </w:rPr>
        <w:t>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──┘/└──</w:t>
      </w:r>
      <w:r>
        <w:rPr>
          <w:rFonts w:ascii="Tahoma" w:hAnsi="Tahoma"/>
          <w:sz w:val="24"/>
        </w:rPr>
        <w:t>┴</w:t>
      </w:r>
      <w:r>
        <w:rPr>
          <w:sz w:val="24"/>
        </w:rPr>
        <w:t>──┘</w:t>
      </w:r>
    </w:p>
    <w:p w:rsidR="00155BC0" w:rsidRDefault="00155BC0">
      <w:pPr>
        <w:rPr>
          <w:sz w:val="24"/>
        </w:rPr>
        <w:sectPr w:rsidR="00155BC0">
          <w:footerReference w:type="default" r:id="rId8"/>
          <w:type w:val="continuous"/>
          <w:pgSz w:w="16850" w:h="11910" w:orient="landscape"/>
          <w:pgMar w:top="1100" w:right="1020" w:bottom="940" w:left="920" w:header="720" w:footer="750" w:gutter="0"/>
          <w:pgNumType w:start="9"/>
          <w:cols w:space="720"/>
        </w:sectPr>
      </w:pPr>
    </w:p>
    <w:p w:rsidR="00155BC0" w:rsidRDefault="00346FE3">
      <w:pPr>
        <w:spacing w:before="26" w:line="242" w:lineRule="auto"/>
        <w:ind w:left="212" w:right="1582"/>
        <w:rPr>
          <w:sz w:val="24"/>
        </w:rPr>
      </w:pPr>
      <w:r>
        <w:rPr>
          <w:sz w:val="24"/>
          <w:u w:val="single"/>
        </w:rPr>
        <w:lastRenderedPageBreak/>
        <w:t>Τμήμα 2. Στενές επαφές* στο σχολικό περιβάλλον ασθενούς κατά το διάστημα από 48 ώρες πριν την έναρξη των συμπτωμάτων ή της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εργαστηριακής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διάγνωσης (εάν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ασυμπτωματικός)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έως και την απομόνωση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του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ασθενούς</w:t>
      </w:r>
    </w:p>
    <w:p w:rsidR="00155BC0" w:rsidRDefault="00155BC0">
      <w:pPr>
        <w:pStyle w:val="a3"/>
        <w:spacing w:before="5"/>
        <w:rPr>
          <w:sz w:val="19"/>
        </w:rPr>
      </w:pPr>
    </w:p>
    <w:p w:rsidR="00155BC0" w:rsidRDefault="00346FE3">
      <w:pPr>
        <w:spacing w:before="52"/>
        <w:ind w:left="212"/>
        <w:rPr>
          <w:sz w:val="24"/>
        </w:rPr>
      </w:pPr>
      <w:r>
        <w:rPr>
          <w:sz w:val="24"/>
        </w:rPr>
        <w:t>Α.</w:t>
      </w:r>
      <w:r>
        <w:rPr>
          <w:spacing w:val="53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3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ορίζονται</w:t>
      </w:r>
      <w:r>
        <w:rPr>
          <w:spacing w:val="-3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στενές</w:t>
      </w:r>
      <w:r>
        <w:rPr>
          <w:spacing w:val="-3"/>
          <w:sz w:val="24"/>
        </w:rPr>
        <w:t xml:space="preserve"> </w:t>
      </w:r>
      <w:r>
        <w:rPr>
          <w:sz w:val="24"/>
        </w:rPr>
        <w:t>επαφές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820"/>
        <w:gridCol w:w="1701"/>
        <w:gridCol w:w="4678"/>
        <w:gridCol w:w="2945"/>
      </w:tblGrid>
      <w:tr w:rsidR="00155BC0">
        <w:trPr>
          <w:trHeight w:val="268"/>
        </w:trPr>
        <w:tc>
          <w:tcPr>
            <w:tcW w:w="420" w:type="dxa"/>
          </w:tcPr>
          <w:p w:rsidR="00155BC0" w:rsidRDefault="00155B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155BC0" w:rsidRDefault="00346FE3">
            <w:pPr>
              <w:pStyle w:val="TableParagraph"/>
              <w:spacing w:line="248" w:lineRule="exact"/>
              <w:ind w:left="110"/>
              <w:rPr>
                <w:i/>
              </w:rPr>
            </w:pPr>
            <w:r>
              <w:rPr>
                <w:i/>
              </w:rPr>
              <w:t>Ονομ/μο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</w:t>
            </w:r>
            <w:r>
              <w:rPr>
                <w:i/>
              </w:rPr>
              <w:t>τενής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επαφής</w:t>
            </w:r>
          </w:p>
        </w:tc>
        <w:tc>
          <w:tcPr>
            <w:tcW w:w="1701" w:type="dxa"/>
          </w:tcPr>
          <w:p w:rsidR="00155BC0" w:rsidRDefault="00346FE3">
            <w:pPr>
              <w:pStyle w:val="TableParagraph"/>
              <w:spacing w:line="248" w:lineRule="exact"/>
              <w:ind w:left="110"/>
              <w:rPr>
                <w:i/>
              </w:rPr>
            </w:pPr>
            <w:r>
              <w:rPr>
                <w:i/>
              </w:rPr>
              <w:t>Τάξη/Τμήμα</w:t>
            </w:r>
          </w:p>
        </w:tc>
        <w:tc>
          <w:tcPr>
            <w:tcW w:w="4678" w:type="dxa"/>
          </w:tcPr>
          <w:p w:rsidR="00155BC0" w:rsidRDefault="00346FE3">
            <w:pPr>
              <w:pStyle w:val="TableParagraph"/>
              <w:spacing w:line="248" w:lineRule="exact"/>
              <w:ind w:left="111"/>
              <w:rPr>
                <w:i/>
              </w:rPr>
            </w:pPr>
            <w:r>
              <w:rPr>
                <w:i/>
              </w:rPr>
              <w:t>Ονομ/μο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κηδεμόνα</w:t>
            </w:r>
          </w:p>
        </w:tc>
        <w:tc>
          <w:tcPr>
            <w:tcW w:w="2945" w:type="dxa"/>
          </w:tcPr>
          <w:p w:rsidR="00155BC0" w:rsidRDefault="00346FE3">
            <w:pPr>
              <w:pStyle w:val="TableParagraph"/>
              <w:spacing w:line="248" w:lineRule="exact"/>
              <w:ind w:left="111"/>
              <w:rPr>
                <w:i/>
              </w:rPr>
            </w:pPr>
            <w:r>
              <w:rPr>
                <w:i/>
              </w:rPr>
              <w:t>Τηλ.</w:t>
            </w: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</w:tbl>
    <w:p w:rsidR="00155BC0" w:rsidRDefault="00155BC0">
      <w:pPr>
        <w:rPr>
          <w:rFonts w:ascii="Times New Roman"/>
        </w:rPr>
        <w:sectPr w:rsidR="00155BC0">
          <w:pgSz w:w="16850" w:h="11910" w:orient="landscape"/>
          <w:pgMar w:top="1100" w:right="1020" w:bottom="940" w:left="920" w:header="0" w:footer="750" w:gutter="0"/>
          <w:cols w:space="720"/>
        </w:sectPr>
      </w:pPr>
    </w:p>
    <w:p w:rsidR="00155BC0" w:rsidRDefault="00155BC0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820"/>
        <w:gridCol w:w="1701"/>
        <w:gridCol w:w="4678"/>
        <w:gridCol w:w="2945"/>
      </w:tblGrid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before="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4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2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5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</w:tbl>
    <w:p w:rsidR="00155BC0" w:rsidRDefault="00155BC0">
      <w:pPr>
        <w:pStyle w:val="a3"/>
        <w:spacing w:before="10"/>
        <w:rPr>
          <w:sz w:val="29"/>
        </w:rPr>
      </w:pPr>
    </w:p>
    <w:p w:rsidR="00155BC0" w:rsidRDefault="00346FE3">
      <w:pPr>
        <w:spacing w:before="51"/>
        <w:ind w:left="212"/>
        <w:rPr>
          <w:sz w:val="24"/>
        </w:rPr>
      </w:pPr>
      <w:r>
        <w:rPr>
          <w:sz w:val="24"/>
        </w:rPr>
        <w:t>Β.</w:t>
      </w:r>
      <w:r>
        <w:rPr>
          <w:spacing w:val="52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-1"/>
          <w:sz w:val="24"/>
        </w:rPr>
        <w:t xml:space="preserve"> </w:t>
      </w:r>
      <w:r>
        <w:rPr>
          <w:sz w:val="24"/>
        </w:rPr>
        <w:t>ή λοιπό</w:t>
      </w:r>
      <w:r>
        <w:rPr>
          <w:spacing w:val="-1"/>
          <w:sz w:val="24"/>
        </w:rPr>
        <w:t xml:space="preserve"> </w:t>
      </w:r>
      <w:r>
        <w:rPr>
          <w:sz w:val="24"/>
        </w:rPr>
        <w:t>προσωπικό που</w:t>
      </w:r>
      <w:r>
        <w:rPr>
          <w:spacing w:val="-1"/>
          <w:sz w:val="24"/>
        </w:rPr>
        <w:t xml:space="preserve"> </w:t>
      </w:r>
      <w:r>
        <w:rPr>
          <w:sz w:val="24"/>
        </w:rPr>
        <w:t>ορίζονται</w:t>
      </w:r>
      <w:r>
        <w:rPr>
          <w:spacing w:val="-2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στενές</w:t>
      </w:r>
      <w:r>
        <w:rPr>
          <w:spacing w:val="-4"/>
          <w:sz w:val="24"/>
        </w:rPr>
        <w:t xml:space="preserve"> </w:t>
      </w:r>
      <w:r>
        <w:rPr>
          <w:sz w:val="24"/>
        </w:rPr>
        <w:t>επαφές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239"/>
        <w:gridCol w:w="4537"/>
        <w:gridCol w:w="3370"/>
      </w:tblGrid>
      <w:tr w:rsidR="00155BC0">
        <w:trPr>
          <w:trHeight w:val="292"/>
        </w:trPr>
        <w:tc>
          <w:tcPr>
            <w:tcW w:w="420" w:type="dxa"/>
          </w:tcPr>
          <w:p w:rsidR="00155BC0" w:rsidRDefault="00155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</w:tcPr>
          <w:p w:rsidR="00155BC0" w:rsidRDefault="00346FE3">
            <w:pPr>
              <w:pStyle w:val="TableParagraph"/>
              <w:spacing w:line="265" w:lineRule="exact"/>
              <w:ind w:left="110"/>
              <w:rPr>
                <w:i/>
              </w:rPr>
            </w:pPr>
            <w:r>
              <w:rPr>
                <w:i/>
              </w:rPr>
              <w:t>Ονομ/μο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στενής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επαφής</w:t>
            </w:r>
          </w:p>
        </w:tc>
        <w:tc>
          <w:tcPr>
            <w:tcW w:w="4537" w:type="dxa"/>
          </w:tcPr>
          <w:p w:rsidR="00155BC0" w:rsidRDefault="00346FE3">
            <w:pPr>
              <w:pStyle w:val="TableParagraph"/>
              <w:spacing w:line="265" w:lineRule="exact"/>
              <w:ind w:left="109"/>
              <w:rPr>
                <w:i/>
              </w:rPr>
            </w:pPr>
            <w:r>
              <w:rPr>
                <w:i/>
              </w:rPr>
              <w:t>Ιδιότητα</w:t>
            </w:r>
          </w:p>
        </w:tc>
        <w:tc>
          <w:tcPr>
            <w:tcW w:w="3370" w:type="dxa"/>
          </w:tcPr>
          <w:p w:rsidR="00155BC0" w:rsidRDefault="00346FE3">
            <w:pPr>
              <w:pStyle w:val="TableParagraph"/>
              <w:spacing w:line="265" w:lineRule="exact"/>
              <w:ind w:left="109"/>
              <w:rPr>
                <w:i/>
              </w:rPr>
            </w:pPr>
            <w:r>
              <w:rPr>
                <w:i/>
              </w:rPr>
              <w:t>Τηλ.</w:t>
            </w: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4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7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4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  <w:tr w:rsidR="00155BC0">
        <w:trPr>
          <w:trHeight w:val="366"/>
        </w:trPr>
        <w:tc>
          <w:tcPr>
            <w:tcW w:w="420" w:type="dxa"/>
          </w:tcPr>
          <w:p w:rsidR="00155BC0" w:rsidRDefault="00346FE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39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</w:tcPr>
          <w:p w:rsidR="00155BC0" w:rsidRDefault="00155BC0">
            <w:pPr>
              <w:pStyle w:val="TableParagraph"/>
              <w:rPr>
                <w:rFonts w:ascii="Times New Roman"/>
              </w:rPr>
            </w:pPr>
          </w:p>
        </w:tc>
      </w:tr>
    </w:tbl>
    <w:p w:rsidR="00155BC0" w:rsidRDefault="00155BC0">
      <w:pPr>
        <w:rPr>
          <w:rFonts w:ascii="Times New Roman"/>
        </w:rPr>
        <w:sectPr w:rsidR="00155BC0">
          <w:pgSz w:w="16850" w:h="11910" w:orient="landscape"/>
          <w:pgMar w:top="1100" w:right="1020" w:bottom="940" w:left="920" w:header="0" w:footer="750" w:gutter="0"/>
          <w:cols w:space="720"/>
        </w:sectPr>
      </w:pPr>
    </w:p>
    <w:p w:rsidR="00155BC0" w:rsidRDefault="00346FE3">
      <w:pPr>
        <w:pStyle w:val="a5"/>
        <w:numPr>
          <w:ilvl w:val="0"/>
          <w:numId w:val="1"/>
        </w:numPr>
        <w:tabs>
          <w:tab w:val="left" w:pos="374"/>
        </w:tabs>
        <w:spacing w:before="46"/>
        <w:ind w:hanging="162"/>
      </w:pPr>
      <w:r>
        <w:t>ΟΡΙΣΜΟΣ</w:t>
      </w:r>
      <w:r>
        <w:rPr>
          <w:spacing w:val="-4"/>
        </w:rPr>
        <w:t xml:space="preserve"> </w:t>
      </w:r>
      <w:r>
        <w:t>ΣΤΕΝΗΣ</w:t>
      </w:r>
      <w:r>
        <w:rPr>
          <w:spacing w:val="-1"/>
        </w:rPr>
        <w:t xml:space="preserve"> </w:t>
      </w:r>
      <w:r>
        <w:t>ΕΠΑΦΗΣ</w:t>
      </w:r>
      <w:r>
        <w:rPr>
          <w:spacing w:val="-1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ΣΧΟΛΙΚΗ</w:t>
      </w:r>
      <w:r>
        <w:rPr>
          <w:spacing w:val="-4"/>
        </w:rPr>
        <w:t xml:space="preserve"> </w:t>
      </w:r>
      <w:r>
        <w:t>ΜΟΝΑΔΑ</w:t>
      </w:r>
    </w:p>
    <w:p w:rsidR="00155BC0" w:rsidRDefault="00346FE3">
      <w:pPr>
        <w:pStyle w:val="a3"/>
        <w:spacing w:before="55"/>
        <w:ind w:left="263"/>
        <w:jc w:val="both"/>
      </w:pPr>
      <w:r>
        <w:t>Στενές</w:t>
      </w:r>
      <w:r>
        <w:rPr>
          <w:spacing w:val="-5"/>
        </w:rPr>
        <w:t xml:space="preserve"> </w:t>
      </w:r>
      <w:r>
        <w:t>επαφές</w:t>
      </w:r>
      <w:r>
        <w:rPr>
          <w:spacing w:val="-4"/>
        </w:rPr>
        <w:t xml:space="preserve"> </w:t>
      </w:r>
      <w:r>
        <w:t>επιβεβαιωμένου</w:t>
      </w:r>
      <w:r>
        <w:rPr>
          <w:spacing w:val="-2"/>
        </w:rPr>
        <w:t xml:space="preserve"> </w:t>
      </w:r>
      <w:r>
        <w:t>κρούσματος</w:t>
      </w:r>
      <w:r>
        <w:rPr>
          <w:spacing w:val="-4"/>
        </w:rPr>
        <w:t xml:space="preserve"> </w:t>
      </w:r>
      <w:r>
        <w:t>λοίμωξης</w:t>
      </w:r>
      <w:r>
        <w:rPr>
          <w:spacing w:val="-1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θεωρούνται:</w:t>
      </w:r>
    </w:p>
    <w:p w:rsidR="00155BC0" w:rsidRDefault="00346FE3">
      <w:pPr>
        <w:pStyle w:val="a5"/>
        <w:numPr>
          <w:ilvl w:val="1"/>
          <w:numId w:val="1"/>
        </w:numPr>
        <w:tabs>
          <w:tab w:val="left" w:pos="934"/>
        </w:tabs>
        <w:spacing w:before="54" w:line="285" w:lineRule="auto"/>
        <w:ind w:right="114"/>
      </w:pPr>
      <w:r>
        <w:t>Οι μαθητές που ανήκουν στο ίδιο τμήμα με μαθητή που είναι επιβεβαιωμένο κρούσμα COVID-19 και συνυπήρξαν μαζί του στη σχολική τάξη κατά το</w:t>
      </w:r>
      <w:r>
        <w:rPr>
          <w:spacing w:val="1"/>
        </w:rPr>
        <w:t xml:space="preserve"> </w:t>
      </w:r>
      <w:r>
        <w:t>48ωρο</w:t>
      </w:r>
      <w:r>
        <w:rPr>
          <w:spacing w:val="-2"/>
        </w:rPr>
        <w:t xml:space="preserve"> </w:t>
      </w:r>
      <w:r>
        <w:t>πριν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συμπτωμ</w:t>
      </w:r>
      <w:r>
        <w:t>άτων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(ή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10 ημέρες μετά από</w:t>
      </w:r>
      <w:r>
        <w:rPr>
          <w:spacing w:val="-2"/>
        </w:rPr>
        <w:t xml:space="preserve"> </w:t>
      </w:r>
      <w:r>
        <w:t>αυτήν),</w:t>
      </w:r>
      <w:r>
        <w:rPr>
          <w:spacing w:val="-2"/>
        </w:rPr>
        <w:t xml:space="preserve"> </w:t>
      </w:r>
      <w:r>
        <w:t>με ή χωρίς πυρετό</w:t>
      </w:r>
    </w:p>
    <w:p w:rsidR="00155BC0" w:rsidRDefault="00346FE3">
      <w:pPr>
        <w:pStyle w:val="a5"/>
        <w:numPr>
          <w:ilvl w:val="1"/>
          <w:numId w:val="1"/>
        </w:numPr>
        <w:tabs>
          <w:tab w:val="left" w:pos="934"/>
        </w:tabs>
        <w:spacing w:line="288" w:lineRule="auto"/>
        <w:ind w:right="110"/>
      </w:pPr>
      <w:r>
        <w:t>Οι μαθητές που στο τμήμα τους δίδαξε συστηματικά εκπαιδευτικός που είναι επιβεβαιωμένο κρούσμα COVID-19 κατά το 48ωρο πριν την έναρξη των</w:t>
      </w:r>
      <w:r>
        <w:rPr>
          <w:spacing w:val="1"/>
        </w:rPr>
        <w:t xml:space="preserve"> </w:t>
      </w:r>
      <w:r>
        <w:t>συμπτωμάτων του</w:t>
      </w:r>
      <w:r>
        <w:rPr>
          <w:spacing w:val="1"/>
        </w:rPr>
        <w:t xml:space="preserve"> </w:t>
      </w:r>
      <w:r>
        <w:t>(ή έως και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ημέρες μετά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αυτήν).</w:t>
      </w:r>
      <w:r>
        <w:rPr>
          <w:spacing w:val="1"/>
        </w:rPr>
        <w:t xml:space="preserve"> </w:t>
      </w:r>
      <w:r>
        <w:t>[«δίδαξε</w:t>
      </w:r>
      <w:r>
        <w:rPr>
          <w:spacing w:val="1"/>
        </w:rPr>
        <w:t xml:space="preserve"> </w:t>
      </w:r>
      <w:r>
        <w:t>συστηματικά»:</w:t>
      </w:r>
      <w:r>
        <w:rPr>
          <w:spacing w:val="1"/>
        </w:rPr>
        <w:t xml:space="preserve"> </w:t>
      </w:r>
      <w:r>
        <w:t>δίδαξε τουλάχιστον</w:t>
      </w:r>
      <w:r>
        <w:rPr>
          <w:spacing w:val="1"/>
        </w:rPr>
        <w:t xml:space="preserve"> </w:t>
      </w:r>
      <w:r>
        <w:t>2 διδακτικές</w:t>
      </w:r>
      <w:r>
        <w:rPr>
          <w:spacing w:val="1"/>
        </w:rPr>
        <w:t xml:space="preserve"> </w:t>
      </w:r>
      <w:r>
        <w:t>ώρες μέσα</w:t>
      </w:r>
      <w:r>
        <w:rPr>
          <w:spacing w:val="49"/>
        </w:rPr>
        <w:t xml:space="preserve"> </w:t>
      </w:r>
      <w:r>
        <w:t>στο</w:t>
      </w:r>
      <w:r>
        <w:rPr>
          <w:spacing w:val="50"/>
        </w:rPr>
        <w:t xml:space="preserve"> </w:t>
      </w:r>
      <w:r>
        <w:t>διάστημα του</w:t>
      </w:r>
      <w:r>
        <w:rPr>
          <w:spacing w:val="1"/>
        </w:rPr>
        <w:t xml:space="preserve"> </w:t>
      </w:r>
      <w:r>
        <w:t>48ωρου πριν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συμπτωμάτων</w:t>
      </w:r>
      <w:r>
        <w:rPr>
          <w:spacing w:val="-1"/>
        </w:rPr>
        <w:t xml:space="preserve"> </w:t>
      </w:r>
      <w:r>
        <w:t>(ή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10 ημέρες</w:t>
      </w:r>
      <w:r>
        <w:rPr>
          <w:spacing w:val="-1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αυτήν)]</w:t>
      </w:r>
    </w:p>
    <w:p w:rsidR="00155BC0" w:rsidRDefault="00346FE3">
      <w:pPr>
        <w:pStyle w:val="a5"/>
        <w:numPr>
          <w:ilvl w:val="1"/>
          <w:numId w:val="1"/>
        </w:numPr>
        <w:tabs>
          <w:tab w:val="left" w:pos="934"/>
        </w:tabs>
        <w:spacing w:before="1" w:line="288" w:lineRule="auto"/>
        <w:ind w:right="111"/>
      </w:pPr>
      <w:r>
        <w:t>Άτομο</w:t>
      </w:r>
      <w:r>
        <w:rPr>
          <w:spacing w:val="1"/>
        </w:rPr>
        <w:t xml:space="preserve"> </w:t>
      </w:r>
      <w:r>
        <w:t>(μαθητής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ενήλικας)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είχε</w:t>
      </w:r>
      <w:r>
        <w:rPr>
          <w:spacing w:val="1"/>
        </w:rPr>
        <w:t xml:space="preserve"> </w:t>
      </w:r>
      <w:r>
        <w:t>επαφή</w:t>
      </w:r>
      <w:r>
        <w:rPr>
          <w:spacing w:val="1"/>
        </w:rPr>
        <w:t xml:space="preserve"> </w:t>
      </w:r>
      <w:r>
        <w:t>πρόσωπο-με-πρόσωπο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επιβεβαιωμένο</w:t>
      </w:r>
      <w:r>
        <w:rPr>
          <w:spacing w:val="1"/>
        </w:rPr>
        <w:t xml:space="preserve"> </w:t>
      </w:r>
      <w:r>
        <w:t>κρούσμα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κ</w:t>
      </w:r>
      <w:r>
        <w:t>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48ωρο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συμπτωμάτων του (ή έως και 10 ημέρες μετά από αυτήν) σε απόσταση &lt; 1.5 μέτρο, για χρονικό διάστημα ≥ 15 λεπτά και χωρίς σωστή χρήση μάσκας εκ</w:t>
      </w:r>
      <w:r>
        <w:rPr>
          <w:spacing w:val="1"/>
        </w:rPr>
        <w:t xml:space="preserve"> </w:t>
      </w:r>
      <w:r>
        <w:t>μέρους</w:t>
      </w:r>
      <w:r>
        <w:rPr>
          <w:spacing w:val="-1"/>
        </w:rPr>
        <w:t xml:space="preserve"> </w:t>
      </w:r>
      <w:r>
        <w:t>ενός από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δυο</w:t>
      </w:r>
      <w:r>
        <w:rPr>
          <w:spacing w:val="-1"/>
        </w:rPr>
        <w:t xml:space="preserve"> </w:t>
      </w:r>
      <w:r>
        <w:t>(ή</w:t>
      </w:r>
      <w:r>
        <w:rPr>
          <w:spacing w:val="-1"/>
        </w:rPr>
        <w:t xml:space="preserve"> </w:t>
      </w:r>
      <w:r>
        <w:t>εκ</w:t>
      </w:r>
      <w:r>
        <w:rPr>
          <w:spacing w:val="-2"/>
        </w:rPr>
        <w:t xml:space="preserve"> </w:t>
      </w:r>
      <w:r>
        <w:t>μέρους και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δύο).</w:t>
      </w:r>
    </w:p>
    <w:p w:rsidR="00155BC0" w:rsidRDefault="00346FE3">
      <w:pPr>
        <w:pStyle w:val="a5"/>
        <w:numPr>
          <w:ilvl w:val="1"/>
          <w:numId w:val="1"/>
        </w:numPr>
        <w:tabs>
          <w:tab w:val="left" w:pos="934"/>
        </w:tabs>
        <w:spacing w:before="0"/>
        <w:ind w:hanging="362"/>
      </w:pPr>
      <w:r>
        <w:t>Άτομο</w:t>
      </w:r>
      <w:r>
        <w:rPr>
          <w:spacing w:val="-4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είχε</w:t>
      </w:r>
      <w:r>
        <w:rPr>
          <w:spacing w:val="-2"/>
        </w:rPr>
        <w:t xml:space="preserve"> </w:t>
      </w:r>
      <w:r>
        <w:t>άμεση</w:t>
      </w:r>
      <w:r>
        <w:rPr>
          <w:spacing w:val="-3"/>
        </w:rPr>
        <w:t xml:space="preserve"> </w:t>
      </w:r>
      <w:r>
        <w:t>σωματική</w:t>
      </w:r>
      <w:r>
        <w:rPr>
          <w:spacing w:val="-1"/>
        </w:rPr>
        <w:t xml:space="preserve"> </w:t>
      </w:r>
      <w:r>
        <w:t>επαφή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επιβεβαιωμένο</w:t>
      </w:r>
      <w:r>
        <w:rPr>
          <w:spacing w:val="-4"/>
        </w:rPr>
        <w:t xml:space="preserve"> </w:t>
      </w:r>
      <w:r>
        <w:t>κρούσμα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(με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συμπτώματα)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περίοδο</w:t>
      </w:r>
      <w:r>
        <w:rPr>
          <w:spacing w:val="-4"/>
        </w:rPr>
        <w:t xml:space="preserve"> </w:t>
      </w:r>
      <w:r>
        <w:t>μεταδοτικότητας.</w:t>
      </w:r>
    </w:p>
    <w:p w:rsidR="00155BC0" w:rsidRDefault="00346FE3">
      <w:pPr>
        <w:pStyle w:val="a5"/>
        <w:numPr>
          <w:ilvl w:val="1"/>
          <w:numId w:val="1"/>
        </w:numPr>
        <w:tabs>
          <w:tab w:val="left" w:pos="934"/>
        </w:tabs>
        <w:spacing w:before="54" w:line="285" w:lineRule="auto"/>
        <w:ind w:right="114"/>
      </w:pPr>
      <w:r>
        <w:t>Άτομο που είχε επαφή με αναπνευστικές ή άλλες σωματικές εκκρίσεις επιβεβαιωμένου κρούσματος COVID-19 (με ή χωρίς συμπτώματα)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2"/>
        </w:rPr>
        <w:t xml:space="preserve"> </w:t>
      </w:r>
      <w:r>
        <w:t>μεταδοτικότητας</w:t>
      </w:r>
      <w:r>
        <w:rPr>
          <w:spacing w:val="-2"/>
        </w:rPr>
        <w:t xml:space="preserve"> </w:t>
      </w:r>
      <w:r>
        <w:t>χωρίς να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ληφθεί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απαραίτητα</w:t>
      </w:r>
      <w:r>
        <w:rPr>
          <w:spacing w:val="-3"/>
        </w:rPr>
        <w:t xml:space="preserve"> </w:t>
      </w:r>
      <w:r>
        <w:t>μέτρα</w:t>
      </w:r>
      <w:r>
        <w:rPr>
          <w:spacing w:val="-2"/>
        </w:rPr>
        <w:t xml:space="preserve"> </w:t>
      </w:r>
      <w:r>
        <w:t>προφύλαξης.</w:t>
      </w:r>
    </w:p>
    <w:p w:rsidR="00155BC0" w:rsidRDefault="00346FE3">
      <w:pPr>
        <w:pStyle w:val="a5"/>
        <w:numPr>
          <w:ilvl w:val="1"/>
          <w:numId w:val="1"/>
        </w:numPr>
        <w:tabs>
          <w:tab w:val="left" w:pos="934"/>
        </w:tabs>
        <w:spacing w:line="288" w:lineRule="auto"/>
        <w:ind w:right="109"/>
      </w:pPr>
      <w:r>
        <w:t>Στενή επαφή επιβεβαιωμένου κρούσματος (μαθητή ή μέλους του προσωπικού) που χρησιμοποιεί σχολικό λεωφορείο: α/ εάν το κρούσμα έκανε σωστή</w:t>
      </w:r>
      <w:r>
        <w:rPr>
          <w:spacing w:val="1"/>
        </w:rPr>
        <w:t xml:space="preserve"> </w:t>
      </w:r>
      <w:r>
        <w:t>χρήση μάσκας στις διαδρομές που μετείχε και έγιναν κατά τις 48 ώρες πριν την έναρξη των συμπτωμάτων (ή έως και 10 ημέρες μετά από αυτήν), στενή</w:t>
      </w:r>
      <w:r>
        <w:rPr>
          <w:spacing w:val="1"/>
        </w:rPr>
        <w:t xml:space="preserve"> </w:t>
      </w:r>
      <w:r>
        <w:t>επαφή –υπό τυπικές συνθήκες– θεωρείται κάθε άτομο που σε κάποια διαδρομή εντός αυτού του χρονικού διαστήματος κα</w:t>
      </w:r>
      <w:r>
        <w:t>θόταν σε διπλανή θέση ή στην</w:t>
      </w:r>
      <w:r>
        <w:rPr>
          <w:spacing w:val="-47"/>
        </w:rPr>
        <w:t xml:space="preserve"> </w:t>
      </w:r>
      <w:r>
        <w:t>αντίστοιχη θέση της μπροστινής ή πίσω σειράς από τη θέση του επιβεβαιωμένου κρούσματος, β/ εάν το κρούσμα δεν έκανε σωστή χρήση μάσκας στις</w:t>
      </w:r>
      <w:r>
        <w:rPr>
          <w:spacing w:val="1"/>
        </w:rPr>
        <w:t xml:space="preserve"> </w:t>
      </w:r>
      <w:r>
        <w:t>διαδρομές που μετείχε και έγιναν κατά τις 48 ώρες πριν την έναρξη των συμπτωμάτων (ή έω</w:t>
      </w:r>
      <w:r>
        <w:t>ς και 10 ημέρες μετά από αυτήν), θα πρέπει να γίνει ειδική</w:t>
      </w:r>
      <w:r>
        <w:rPr>
          <w:spacing w:val="1"/>
        </w:rPr>
        <w:t xml:space="preserve"> </w:t>
      </w:r>
      <w:r>
        <w:t>εκτίμηση</w:t>
      </w:r>
      <w:r>
        <w:rPr>
          <w:spacing w:val="-2"/>
        </w:rPr>
        <w:t xml:space="preserve"> </w:t>
      </w:r>
      <w:r>
        <w:t>κινδύνου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οριστούν οι</w:t>
      </w:r>
      <w:r>
        <w:rPr>
          <w:spacing w:val="-3"/>
        </w:rPr>
        <w:t xml:space="preserve"> </w:t>
      </w:r>
      <w:r>
        <w:t>στενές</w:t>
      </w:r>
      <w:r>
        <w:rPr>
          <w:spacing w:val="-2"/>
        </w:rPr>
        <w:t xml:space="preserve"> </w:t>
      </w:r>
      <w:r>
        <w:t>επαφές</w:t>
      </w:r>
    </w:p>
    <w:sectPr w:rsidR="00155BC0" w:rsidSect="00155BC0">
      <w:pgSz w:w="16850" w:h="11910" w:orient="landscape"/>
      <w:pgMar w:top="1080" w:right="1020" w:bottom="940" w:left="920" w:header="0" w:footer="7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E3" w:rsidRDefault="00346FE3" w:rsidP="00155BC0">
      <w:r>
        <w:separator/>
      </w:r>
    </w:p>
  </w:endnote>
  <w:endnote w:type="continuationSeparator" w:id="0">
    <w:p w:rsidR="00346FE3" w:rsidRDefault="00346FE3" w:rsidP="0015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C0" w:rsidRDefault="00155BC0">
    <w:pPr>
      <w:pStyle w:val="a3"/>
      <w:spacing w:line="14" w:lineRule="auto"/>
      <w:rPr>
        <w:sz w:val="20"/>
      </w:rPr>
    </w:pPr>
    <w:r w:rsidRPr="00155B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3pt;margin-top:546.8pt;width:18.25pt;height:14pt;z-index:-251658752;mso-position-horizontal-relative:page;mso-position-vertical-relative:page" filled="f" stroked="f">
          <v:textbox inset="0,0,0,0">
            <w:txbxContent>
              <w:p w:rsidR="00155BC0" w:rsidRPr="00E628C1" w:rsidRDefault="00155BC0" w:rsidP="00E628C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E3" w:rsidRDefault="00346FE3" w:rsidP="00155BC0">
      <w:r>
        <w:separator/>
      </w:r>
    </w:p>
  </w:footnote>
  <w:footnote w:type="continuationSeparator" w:id="0">
    <w:p w:rsidR="00346FE3" w:rsidRDefault="00346FE3" w:rsidP="0015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20E4"/>
    <w:multiLevelType w:val="hybridMultilevel"/>
    <w:tmpl w:val="44D2A278"/>
    <w:lvl w:ilvl="0" w:tplc="4C722DEA">
      <w:numFmt w:val="bullet"/>
      <w:lvlText w:val="*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4EE5EA6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8EC9ECA">
      <w:numFmt w:val="bullet"/>
      <w:lvlText w:val="•"/>
      <w:lvlJc w:val="left"/>
      <w:pPr>
        <w:ind w:left="2491" w:hanging="361"/>
      </w:pPr>
      <w:rPr>
        <w:rFonts w:hint="default"/>
        <w:lang w:val="el-GR" w:eastAsia="en-US" w:bidi="ar-SA"/>
      </w:rPr>
    </w:lvl>
    <w:lvl w:ilvl="3" w:tplc="4BC2D972">
      <w:numFmt w:val="bullet"/>
      <w:lvlText w:val="•"/>
      <w:lvlJc w:val="left"/>
      <w:pPr>
        <w:ind w:left="4042" w:hanging="361"/>
      </w:pPr>
      <w:rPr>
        <w:rFonts w:hint="default"/>
        <w:lang w:val="el-GR" w:eastAsia="en-US" w:bidi="ar-SA"/>
      </w:rPr>
    </w:lvl>
    <w:lvl w:ilvl="4" w:tplc="AB207A16">
      <w:numFmt w:val="bullet"/>
      <w:lvlText w:val="•"/>
      <w:lvlJc w:val="left"/>
      <w:pPr>
        <w:ind w:left="5593" w:hanging="361"/>
      </w:pPr>
      <w:rPr>
        <w:rFonts w:hint="default"/>
        <w:lang w:val="el-GR" w:eastAsia="en-US" w:bidi="ar-SA"/>
      </w:rPr>
    </w:lvl>
    <w:lvl w:ilvl="5" w:tplc="F9FCFABA">
      <w:numFmt w:val="bullet"/>
      <w:lvlText w:val="•"/>
      <w:lvlJc w:val="left"/>
      <w:pPr>
        <w:ind w:left="7144" w:hanging="361"/>
      </w:pPr>
      <w:rPr>
        <w:rFonts w:hint="default"/>
        <w:lang w:val="el-GR" w:eastAsia="en-US" w:bidi="ar-SA"/>
      </w:rPr>
    </w:lvl>
    <w:lvl w:ilvl="6" w:tplc="351CD18E">
      <w:numFmt w:val="bullet"/>
      <w:lvlText w:val="•"/>
      <w:lvlJc w:val="left"/>
      <w:pPr>
        <w:ind w:left="8696" w:hanging="361"/>
      </w:pPr>
      <w:rPr>
        <w:rFonts w:hint="default"/>
        <w:lang w:val="el-GR" w:eastAsia="en-US" w:bidi="ar-SA"/>
      </w:rPr>
    </w:lvl>
    <w:lvl w:ilvl="7" w:tplc="AF10A91A">
      <w:numFmt w:val="bullet"/>
      <w:lvlText w:val="•"/>
      <w:lvlJc w:val="left"/>
      <w:pPr>
        <w:ind w:left="10247" w:hanging="361"/>
      </w:pPr>
      <w:rPr>
        <w:rFonts w:hint="default"/>
        <w:lang w:val="el-GR" w:eastAsia="en-US" w:bidi="ar-SA"/>
      </w:rPr>
    </w:lvl>
    <w:lvl w:ilvl="8" w:tplc="E66EA046">
      <w:numFmt w:val="bullet"/>
      <w:lvlText w:val="•"/>
      <w:lvlJc w:val="left"/>
      <w:pPr>
        <w:ind w:left="11798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5BC0"/>
    <w:rsid w:val="00155BC0"/>
    <w:rsid w:val="00346FE3"/>
    <w:rsid w:val="00DE0A76"/>
    <w:rsid w:val="00E6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BC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BC0"/>
  </w:style>
  <w:style w:type="paragraph" w:styleId="a4">
    <w:name w:val="Title"/>
    <w:basedOn w:val="a"/>
    <w:uiPriority w:val="1"/>
    <w:qFormat/>
    <w:rsid w:val="00155BC0"/>
    <w:pPr>
      <w:spacing w:before="26"/>
      <w:ind w:left="1687" w:right="158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55BC0"/>
    <w:pPr>
      <w:spacing w:before="4"/>
      <w:ind w:left="9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55BC0"/>
  </w:style>
  <w:style w:type="paragraph" w:styleId="a6">
    <w:name w:val="header"/>
    <w:basedOn w:val="a"/>
    <w:link w:val="Char"/>
    <w:uiPriority w:val="99"/>
    <w:semiHidden/>
    <w:unhideWhenUsed/>
    <w:rsid w:val="00E628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E628C1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semiHidden/>
    <w:unhideWhenUsed/>
    <w:rsid w:val="00E628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E628C1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s@civilprotect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Vags</dc:creator>
  <cp:lastModifiedBy>Vags</cp:lastModifiedBy>
  <cp:revision>2</cp:revision>
  <dcterms:created xsi:type="dcterms:W3CDTF">2022-02-16T06:18:00Z</dcterms:created>
  <dcterms:modified xsi:type="dcterms:W3CDTF">2022-02-16T06:18:00Z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2022-02-16T00:00:00Z</vt:filetime>
  </property>
</Properties>
</file>